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6721" w14:textId="44BFB2A3" w:rsidR="00F62A47" w:rsidRDefault="00EC473B" w:rsidP="00803522">
      <w:pPr>
        <w:pStyle w:val="Fyrirsgn1"/>
      </w:pPr>
      <w:r>
        <w:t>Greiðslubeiðni vegna útlagðs kostnaðar</w:t>
      </w:r>
    </w:p>
    <w:tbl>
      <w:tblPr>
        <w:tblStyle w:val="Hnitanetstafla1Ljst-hersla1"/>
        <w:tblW w:w="0" w:type="auto"/>
        <w:tblLook w:val="0400" w:firstRow="0" w:lastRow="0" w:firstColumn="0" w:lastColumn="0" w:noHBand="0" w:noVBand="1"/>
      </w:tblPr>
      <w:tblGrid>
        <w:gridCol w:w="2689"/>
        <w:gridCol w:w="6327"/>
      </w:tblGrid>
      <w:tr w:rsidR="00803522" w14:paraId="0DE3D232" w14:textId="77777777" w:rsidTr="00EC473B">
        <w:trPr>
          <w:trHeight w:val="283"/>
        </w:trPr>
        <w:tc>
          <w:tcPr>
            <w:tcW w:w="2689" w:type="dxa"/>
            <w:shd w:val="clear" w:color="auto" w:fill="E9F6FD" w:themeFill="accent3" w:themeFillTint="33"/>
            <w:vAlign w:val="center"/>
          </w:tcPr>
          <w:p w14:paraId="0302BEB6" w14:textId="597F7EC6" w:rsidR="00803522" w:rsidRPr="006C0E12" w:rsidRDefault="00EC473B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Viðtakandi greiðslu</w:t>
            </w:r>
          </w:p>
        </w:tc>
        <w:tc>
          <w:tcPr>
            <w:tcW w:w="6327" w:type="dxa"/>
            <w:vAlign w:val="center"/>
          </w:tcPr>
          <w:p w14:paraId="1B5B0537" w14:textId="77777777" w:rsidR="00803522" w:rsidRPr="006C0E12" w:rsidRDefault="00803522" w:rsidP="006C0E12">
            <w:pPr>
              <w:rPr>
                <w:sz w:val="20"/>
                <w:szCs w:val="22"/>
              </w:rPr>
            </w:pPr>
          </w:p>
        </w:tc>
      </w:tr>
      <w:tr w:rsidR="00803522" w14:paraId="4105370D" w14:textId="77777777" w:rsidTr="00EC473B">
        <w:trPr>
          <w:trHeight w:val="283"/>
        </w:trPr>
        <w:tc>
          <w:tcPr>
            <w:tcW w:w="2689" w:type="dxa"/>
            <w:shd w:val="clear" w:color="auto" w:fill="E9F6FD" w:themeFill="accent3" w:themeFillTint="33"/>
            <w:vAlign w:val="center"/>
          </w:tcPr>
          <w:p w14:paraId="78039004" w14:textId="61E4D17E" w:rsidR="00803522" w:rsidRPr="006C0E12" w:rsidRDefault="00803522" w:rsidP="006C0E12">
            <w:pPr>
              <w:rPr>
                <w:sz w:val="20"/>
                <w:szCs w:val="22"/>
              </w:rPr>
            </w:pPr>
            <w:r w:rsidRPr="006C0E12">
              <w:rPr>
                <w:sz w:val="20"/>
                <w:szCs w:val="22"/>
              </w:rPr>
              <w:t>Kennitala</w:t>
            </w:r>
          </w:p>
        </w:tc>
        <w:tc>
          <w:tcPr>
            <w:tcW w:w="6327" w:type="dxa"/>
            <w:vAlign w:val="center"/>
          </w:tcPr>
          <w:p w14:paraId="3BB8F113" w14:textId="77777777" w:rsidR="00803522" w:rsidRPr="006C0E12" w:rsidRDefault="00803522" w:rsidP="006C0E12">
            <w:pPr>
              <w:rPr>
                <w:sz w:val="20"/>
                <w:szCs w:val="22"/>
              </w:rPr>
            </w:pPr>
          </w:p>
        </w:tc>
      </w:tr>
      <w:tr w:rsidR="00803522" w14:paraId="281992CB" w14:textId="77777777" w:rsidTr="00EC473B">
        <w:trPr>
          <w:trHeight w:val="283"/>
        </w:trPr>
        <w:tc>
          <w:tcPr>
            <w:tcW w:w="2689" w:type="dxa"/>
            <w:shd w:val="clear" w:color="auto" w:fill="E9F6FD" w:themeFill="accent3" w:themeFillTint="33"/>
            <w:vAlign w:val="center"/>
          </w:tcPr>
          <w:p w14:paraId="001DBCB4" w14:textId="5F286808" w:rsidR="00803522" w:rsidRPr="006C0E12" w:rsidRDefault="00EC473B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Upphæð</w:t>
            </w:r>
          </w:p>
        </w:tc>
        <w:tc>
          <w:tcPr>
            <w:tcW w:w="6327" w:type="dxa"/>
            <w:vAlign w:val="center"/>
          </w:tcPr>
          <w:p w14:paraId="0FDCE3BD" w14:textId="77777777" w:rsidR="00803522" w:rsidRPr="006C0E12" w:rsidRDefault="00803522" w:rsidP="006C0E12">
            <w:pPr>
              <w:rPr>
                <w:sz w:val="20"/>
                <w:szCs w:val="22"/>
              </w:rPr>
            </w:pPr>
          </w:p>
        </w:tc>
      </w:tr>
      <w:tr w:rsidR="00803522" w14:paraId="22AE1876" w14:textId="77777777" w:rsidTr="00EC473B">
        <w:trPr>
          <w:trHeight w:val="283"/>
        </w:trPr>
        <w:tc>
          <w:tcPr>
            <w:tcW w:w="2689" w:type="dxa"/>
            <w:shd w:val="clear" w:color="auto" w:fill="E9F6FD" w:themeFill="accent3" w:themeFillTint="33"/>
            <w:vAlign w:val="center"/>
          </w:tcPr>
          <w:p w14:paraId="78214260" w14:textId="2734DD71" w:rsidR="00803522" w:rsidRPr="006C0E12" w:rsidRDefault="00EC473B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Bankaupplýsingar</w:t>
            </w:r>
          </w:p>
        </w:tc>
        <w:tc>
          <w:tcPr>
            <w:tcW w:w="6327" w:type="dxa"/>
            <w:vAlign w:val="center"/>
          </w:tcPr>
          <w:p w14:paraId="2EFC5DFA" w14:textId="77777777" w:rsidR="00803522" w:rsidRPr="006C0E12" w:rsidRDefault="00803522" w:rsidP="006C0E12">
            <w:pPr>
              <w:rPr>
                <w:sz w:val="20"/>
                <w:szCs w:val="22"/>
              </w:rPr>
            </w:pPr>
          </w:p>
        </w:tc>
      </w:tr>
      <w:tr w:rsidR="00803522" w14:paraId="6525C0A8" w14:textId="77777777" w:rsidTr="00EC473B">
        <w:trPr>
          <w:trHeight w:val="283"/>
        </w:trPr>
        <w:tc>
          <w:tcPr>
            <w:tcW w:w="2689" w:type="dxa"/>
            <w:shd w:val="clear" w:color="auto" w:fill="E9F6FD" w:themeFill="accent3" w:themeFillTint="33"/>
            <w:vAlign w:val="center"/>
          </w:tcPr>
          <w:p w14:paraId="0BED3C24" w14:textId="0FAE23B2" w:rsidR="00803522" w:rsidRPr="006C0E12" w:rsidRDefault="00EC473B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Bókunarlykill</w:t>
            </w:r>
          </w:p>
        </w:tc>
        <w:tc>
          <w:tcPr>
            <w:tcW w:w="6327" w:type="dxa"/>
            <w:vAlign w:val="center"/>
          </w:tcPr>
          <w:p w14:paraId="2728D951" w14:textId="77777777" w:rsidR="00803522" w:rsidRPr="006C0E12" w:rsidRDefault="00803522" w:rsidP="006C0E12">
            <w:pPr>
              <w:rPr>
                <w:sz w:val="20"/>
                <w:szCs w:val="22"/>
              </w:rPr>
            </w:pPr>
          </w:p>
        </w:tc>
      </w:tr>
      <w:tr w:rsidR="00EC473B" w14:paraId="4F75E4D3" w14:textId="77777777" w:rsidTr="00EC473B">
        <w:trPr>
          <w:trHeight w:val="283"/>
        </w:trPr>
        <w:tc>
          <w:tcPr>
            <w:tcW w:w="2689" w:type="dxa"/>
            <w:shd w:val="clear" w:color="auto" w:fill="E9F6FD" w:themeFill="accent3" w:themeFillTint="33"/>
            <w:vAlign w:val="center"/>
          </w:tcPr>
          <w:p w14:paraId="6CB08AED" w14:textId="0D69FB93" w:rsidR="00EC473B" w:rsidRDefault="00EC473B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Skýring </w:t>
            </w:r>
            <w:r>
              <w:rPr>
                <w:sz w:val="20"/>
                <w:szCs w:val="22"/>
              </w:rPr>
              <w:br/>
              <w:t>(hvað, hver, hvar, hvenær)</w:t>
            </w:r>
          </w:p>
        </w:tc>
        <w:tc>
          <w:tcPr>
            <w:tcW w:w="6327" w:type="dxa"/>
            <w:vAlign w:val="center"/>
          </w:tcPr>
          <w:p w14:paraId="4BCE96A4" w14:textId="77777777" w:rsidR="00EC473B" w:rsidRPr="006C0E12" w:rsidRDefault="00EC473B" w:rsidP="006C0E12">
            <w:pPr>
              <w:rPr>
                <w:sz w:val="20"/>
                <w:szCs w:val="22"/>
              </w:rPr>
            </w:pPr>
          </w:p>
        </w:tc>
      </w:tr>
    </w:tbl>
    <w:p w14:paraId="01A1CDD4" w14:textId="4C3404B3" w:rsidR="006C0E12" w:rsidRPr="00EC473B" w:rsidRDefault="00EC473B" w:rsidP="00803522">
      <w:pPr>
        <w:rPr>
          <w:i/>
          <w:iCs/>
          <w:sz w:val="20"/>
          <w:szCs w:val="22"/>
        </w:rPr>
      </w:pPr>
      <w:r w:rsidRPr="00EC473B">
        <w:rPr>
          <w:i/>
          <w:iCs/>
          <w:sz w:val="20"/>
          <w:szCs w:val="22"/>
        </w:rPr>
        <w:t xml:space="preserve">Frumrit kvittana þurfa að fylgja með </w:t>
      </w:r>
      <w:proofErr w:type="spellStart"/>
      <w:r w:rsidRPr="00EC473B">
        <w:rPr>
          <w:i/>
          <w:iCs/>
          <w:sz w:val="20"/>
          <w:szCs w:val="22"/>
        </w:rPr>
        <w:t>útprentuðu</w:t>
      </w:r>
      <w:proofErr w:type="spellEnd"/>
      <w:r w:rsidRPr="00EC473B">
        <w:rPr>
          <w:i/>
          <w:iCs/>
          <w:sz w:val="20"/>
          <w:szCs w:val="22"/>
        </w:rPr>
        <w:t xml:space="preserve"> skjali.</w:t>
      </w:r>
    </w:p>
    <w:tbl>
      <w:tblPr>
        <w:tblStyle w:val="Hnitanetstafla1Ljst-hersla1"/>
        <w:tblW w:w="0" w:type="auto"/>
        <w:tblLook w:val="0400" w:firstRow="0" w:lastRow="0" w:firstColumn="0" w:lastColumn="0" w:noHBand="0" w:noVBand="1"/>
      </w:tblPr>
      <w:tblGrid>
        <w:gridCol w:w="9016"/>
      </w:tblGrid>
      <w:tr w:rsidR="00211FC4" w14:paraId="5F42695E" w14:textId="77777777" w:rsidTr="0090351E">
        <w:trPr>
          <w:trHeight w:val="283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7597E53E" w14:textId="462CA503" w:rsidR="00211FC4" w:rsidRPr="00EC473B" w:rsidRDefault="00EC473B" w:rsidP="00211FC4">
            <w:pPr>
              <w:rPr>
                <w:sz w:val="20"/>
                <w:szCs w:val="22"/>
              </w:rPr>
            </w:pPr>
            <w:r w:rsidRPr="00EC473B">
              <w:rPr>
                <w:sz w:val="20"/>
                <w:szCs w:val="22"/>
              </w:rPr>
              <w:t>Undirritun yfirmanns (handskrifuð)</w:t>
            </w:r>
          </w:p>
        </w:tc>
      </w:tr>
      <w:tr w:rsidR="00EC473B" w14:paraId="2F46382D" w14:textId="77777777" w:rsidTr="00EC473B">
        <w:trPr>
          <w:trHeight w:val="283"/>
        </w:trPr>
        <w:tc>
          <w:tcPr>
            <w:tcW w:w="9016" w:type="dxa"/>
            <w:shd w:val="clear" w:color="auto" w:fill="FFFFFF" w:themeFill="background1"/>
            <w:vAlign w:val="center"/>
          </w:tcPr>
          <w:p w14:paraId="6B7848D6" w14:textId="77777777" w:rsidR="00EC473B" w:rsidRDefault="00EC473B" w:rsidP="00211FC4">
            <w:pPr>
              <w:rPr>
                <w:b/>
                <w:bCs/>
                <w:sz w:val="20"/>
                <w:szCs w:val="22"/>
              </w:rPr>
            </w:pPr>
          </w:p>
          <w:p w14:paraId="3115E02F" w14:textId="77777777" w:rsidR="00EC473B" w:rsidRDefault="00EC473B" w:rsidP="00211FC4">
            <w:pPr>
              <w:rPr>
                <w:b/>
                <w:bCs/>
                <w:sz w:val="20"/>
                <w:szCs w:val="22"/>
              </w:rPr>
            </w:pPr>
          </w:p>
        </w:tc>
      </w:tr>
    </w:tbl>
    <w:p w14:paraId="6885727A" w14:textId="175DA774" w:rsidR="00211FC4" w:rsidRPr="00211FC4" w:rsidRDefault="00211FC4" w:rsidP="00211FC4">
      <w:pPr>
        <w:rPr>
          <w:sz w:val="20"/>
          <w:szCs w:val="22"/>
        </w:rPr>
      </w:pPr>
    </w:p>
    <w:sectPr w:rsidR="00211FC4" w:rsidRPr="00211FC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4BAB" w14:textId="77777777" w:rsidR="00803522" w:rsidRDefault="00803522" w:rsidP="00803522">
      <w:pPr>
        <w:spacing w:after="0" w:line="240" w:lineRule="auto"/>
      </w:pPr>
      <w:r>
        <w:separator/>
      </w:r>
    </w:p>
  </w:endnote>
  <w:endnote w:type="continuationSeparator" w:id="0">
    <w:p w14:paraId="5A7741F8" w14:textId="77777777" w:rsidR="00803522" w:rsidRDefault="00803522" w:rsidP="0080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417C" w14:textId="77777777" w:rsidR="00803522" w:rsidRDefault="00803522" w:rsidP="00803522">
      <w:pPr>
        <w:spacing w:after="0" w:line="240" w:lineRule="auto"/>
      </w:pPr>
      <w:r>
        <w:separator/>
      </w:r>
    </w:p>
  </w:footnote>
  <w:footnote w:type="continuationSeparator" w:id="0">
    <w:p w14:paraId="7CA88871" w14:textId="77777777" w:rsidR="00803522" w:rsidRDefault="00803522" w:rsidP="0080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nitanettflu"/>
      <w:tblW w:w="9498" w:type="dxa"/>
      <w:tblLook w:val="04A0" w:firstRow="1" w:lastRow="0" w:firstColumn="1" w:lastColumn="0" w:noHBand="0" w:noVBand="1"/>
    </w:tblPr>
    <w:tblGrid>
      <w:gridCol w:w="3005"/>
      <w:gridCol w:w="3005"/>
      <w:gridCol w:w="3488"/>
    </w:tblGrid>
    <w:tr w:rsidR="00803522" w14:paraId="4D332683" w14:textId="77777777" w:rsidTr="00803522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1F960207" w14:textId="004767BD" w:rsidR="00803522" w:rsidRDefault="00616E39" w:rsidP="00803522">
          <w:pPr>
            <w:pStyle w:val="Suhaus"/>
          </w:pPr>
          <w:r>
            <w:br/>
          </w:r>
          <w:r>
            <w:br/>
          </w:r>
          <w:r>
            <w:br/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9117D98" w14:textId="77777777" w:rsidR="00803522" w:rsidRDefault="00803522" w:rsidP="00803522">
          <w:pPr>
            <w:pStyle w:val="Suhaus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  <w:p w14:paraId="58D889FA" w14:textId="0C2F394D" w:rsidR="00803522" w:rsidRPr="00803522" w:rsidRDefault="00803522" w:rsidP="00803522">
          <w:pPr>
            <w:pStyle w:val="Suhaus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</w:tc>
      <w:tc>
        <w:tcPr>
          <w:tcW w:w="3488" w:type="dxa"/>
          <w:tcBorders>
            <w:top w:val="nil"/>
            <w:left w:val="nil"/>
            <w:bottom w:val="nil"/>
            <w:right w:val="nil"/>
          </w:tcBorders>
        </w:tcPr>
        <w:p w14:paraId="063227F2" w14:textId="22E7E5D7" w:rsidR="00803522" w:rsidRDefault="00616E39" w:rsidP="00803522">
          <w:pPr>
            <w:pStyle w:val="Suhaus"/>
            <w:jc w:val="right"/>
          </w:pPr>
          <w:r>
            <w:rPr>
              <w:noProof/>
            </w:rPr>
            <w:drawing>
              <wp:inline distT="0" distB="0" distL="0" distR="0" wp14:anchorId="356920DA" wp14:editId="1D1E2A6E">
                <wp:extent cx="531038" cy="638175"/>
                <wp:effectExtent l="0" t="0" r="2540" b="0"/>
                <wp:docPr id="784793851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793851" name="Graphic 7847938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49" cy="651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08BCF9" w14:textId="77777777" w:rsidR="00803522" w:rsidRDefault="00803522" w:rsidP="00803522">
    <w:pPr>
      <w:pStyle w:val="Suhau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22"/>
    <w:rsid w:val="000514BE"/>
    <w:rsid w:val="000F1E4A"/>
    <w:rsid w:val="00211FC4"/>
    <w:rsid w:val="003566B0"/>
    <w:rsid w:val="004F47F9"/>
    <w:rsid w:val="00616E39"/>
    <w:rsid w:val="00642936"/>
    <w:rsid w:val="006C0E12"/>
    <w:rsid w:val="006C10B1"/>
    <w:rsid w:val="00803522"/>
    <w:rsid w:val="0090351E"/>
    <w:rsid w:val="00A23A28"/>
    <w:rsid w:val="00BC76D8"/>
    <w:rsid w:val="00CD2A09"/>
    <w:rsid w:val="00EC473B"/>
    <w:rsid w:val="00F62A47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ED2F5"/>
  <w15:chartTrackingRefBased/>
  <w15:docId w15:val="{6E92F0F3-C6DC-4F34-BAAD-B5E9DCD3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F62A47"/>
    <w:pPr>
      <w:keepNext/>
      <w:keepLines/>
      <w:spacing w:before="360" w:after="80"/>
      <w:outlineLvl w:val="0"/>
    </w:pPr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F62A47"/>
    <w:pPr>
      <w:keepNext/>
      <w:keepLines/>
      <w:spacing w:before="160" w:after="80"/>
      <w:outlineLvl w:val="1"/>
    </w:pPr>
    <w:rPr>
      <w:rFonts w:eastAsiaTheme="majorEastAsia" w:cstheme="majorBidi"/>
      <w:caps/>
      <w:color w:val="5D616A" w:themeColor="text2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6C10B1"/>
    <w:pPr>
      <w:keepNext/>
      <w:keepLines/>
      <w:spacing w:before="160" w:after="80"/>
      <w:outlineLvl w:val="2"/>
    </w:pPr>
    <w:rPr>
      <w:rFonts w:eastAsiaTheme="majorEastAsia" w:cstheme="majorBidi"/>
      <w:color w:val="5D616A" w:themeColor="text2"/>
      <w:sz w:val="24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803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803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378AC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8035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8035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8035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8035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F62A47"/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F62A47"/>
    <w:rPr>
      <w:rFonts w:eastAsiaTheme="majorEastAsia" w:cstheme="majorBidi"/>
      <w:caps/>
      <w:color w:val="5D616A" w:themeColor="text2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6C10B1"/>
    <w:rPr>
      <w:rFonts w:eastAsiaTheme="majorEastAsia" w:cstheme="majorBidi"/>
      <w:color w:val="5D616A" w:themeColor="text2"/>
      <w:sz w:val="24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803522"/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803522"/>
    <w:rPr>
      <w:rFonts w:asciiTheme="minorHAnsi" w:eastAsiaTheme="majorEastAsia" w:hAnsiTheme="minorHAnsi" w:cstheme="majorBidi"/>
      <w:color w:val="0378AC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8035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8035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8035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8035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80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80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8035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8035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80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803522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803522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803522"/>
    <w:rPr>
      <w:i/>
      <w:iCs/>
      <w:color w:val="0378AC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803522"/>
    <w:pPr>
      <w:pBdr>
        <w:top w:val="single" w:sz="4" w:space="10" w:color="0378AC" w:themeColor="accent1" w:themeShade="BF"/>
        <w:bottom w:val="single" w:sz="4" w:space="10" w:color="0378AC" w:themeColor="accent1" w:themeShade="BF"/>
      </w:pBdr>
      <w:spacing w:before="360" w:after="360"/>
      <w:ind w:left="864" w:right="864"/>
      <w:jc w:val="center"/>
    </w:pPr>
    <w:rPr>
      <w:i/>
      <w:iCs/>
      <w:color w:val="0378AC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803522"/>
    <w:rPr>
      <w:i/>
      <w:iCs/>
      <w:color w:val="0378AC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803522"/>
    <w:rPr>
      <w:b/>
      <w:bCs/>
      <w:smallCaps/>
      <w:color w:val="0378AC" w:themeColor="accent1" w:themeShade="BF"/>
      <w:spacing w:val="5"/>
    </w:rPr>
  </w:style>
  <w:style w:type="paragraph" w:styleId="Suhaus">
    <w:name w:val="header"/>
    <w:basedOn w:val="Venjulegur"/>
    <w:link w:val="SuhausStaf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803522"/>
  </w:style>
  <w:style w:type="paragraph" w:styleId="Suftur">
    <w:name w:val="footer"/>
    <w:basedOn w:val="Venjulegur"/>
    <w:link w:val="SufturStaf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803522"/>
  </w:style>
  <w:style w:type="table" w:styleId="Hnitanettflu">
    <w:name w:val="Table Grid"/>
    <w:basedOn w:val="Tafla-venjuleg"/>
    <w:uiPriority w:val="39"/>
    <w:rsid w:val="0080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nitanetstafla1Ljst-hersla1">
    <w:name w:val="Grid Table 1 Light Accent 1"/>
    <w:basedOn w:val="Tafla-venjuleg"/>
    <w:uiPriority w:val="46"/>
    <w:rsid w:val="00803522"/>
    <w:pPr>
      <w:spacing w:after="0" w:line="240" w:lineRule="auto"/>
    </w:pPr>
    <w:tblPr>
      <w:tblStyleRowBandSize w:val="1"/>
      <w:tblStyleColBandSize w:val="1"/>
      <w:tblBorders>
        <w:top w:val="single" w:sz="4" w:space="0" w:color="93DCFC" w:themeColor="accent1" w:themeTint="66"/>
        <w:left w:val="single" w:sz="4" w:space="0" w:color="93DCFC" w:themeColor="accent1" w:themeTint="66"/>
        <w:bottom w:val="single" w:sz="4" w:space="0" w:color="93DCFC" w:themeColor="accent1" w:themeTint="66"/>
        <w:right w:val="single" w:sz="4" w:space="0" w:color="93DCFC" w:themeColor="accent1" w:themeTint="66"/>
        <w:insideH w:val="single" w:sz="4" w:space="0" w:color="93DCFC" w:themeColor="accent1" w:themeTint="66"/>
        <w:insideV w:val="single" w:sz="4" w:space="0" w:color="93DCF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CA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CA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önnunarstaðall">
      <a:dk1>
        <a:sysClr val="windowText" lastClr="000000"/>
      </a:dk1>
      <a:lt1>
        <a:sysClr val="window" lastClr="FFFFFF"/>
      </a:lt1>
      <a:dk2>
        <a:srgbClr val="5D616A"/>
      </a:dk2>
      <a:lt2>
        <a:srgbClr val="E5E5EA"/>
      </a:lt2>
      <a:accent1>
        <a:srgbClr val="05A1E6"/>
      </a:accent1>
      <a:accent2>
        <a:srgbClr val="FBBC09"/>
      </a:accent2>
      <a:accent3>
        <a:srgbClr val="92D6F5"/>
      </a:accent3>
      <a:accent4>
        <a:srgbClr val="ED1C24"/>
      </a:accent4>
      <a:accent5>
        <a:srgbClr val="30B9AB"/>
      </a:accent5>
      <a:accent6>
        <a:srgbClr val="F14C25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 Ólafsdóttir</dc:creator>
  <cp:keywords/>
  <dc:description/>
  <cp:lastModifiedBy>Tinna Ólafsdóttir</cp:lastModifiedBy>
  <cp:revision>3</cp:revision>
  <dcterms:created xsi:type="dcterms:W3CDTF">2025-06-19T11:21:00Z</dcterms:created>
  <dcterms:modified xsi:type="dcterms:W3CDTF">2025-06-19T11:24:00Z</dcterms:modified>
</cp:coreProperties>
</file>